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77777777"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228F7E95" w:rsidR="00EC7745" w:rsidRDefault="008C5FDD">
                  <w:pPr>
                    <w:spacing w:after="30"/>
                    <w:jc w:val="center"/>
                    <w:rPr>
                      <w:highlight w:val="yellow"/>
                    </w:rPr>
                  </w:pPr>
                  <w:r w:rsidRPr="00093F39">
                    <w:rPr>
                      <w:rFonts w:ascii="Apple Color Emoji" w:hAnsi="Apple Color Emoji" w:cs="Apple Color Emoji"/>
                      <w:b/>
                      <w:color w:val="FF0000"/>
                    </w:rPr>
                    <w:t>✔</w:t>
                  </w: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5206BC44" w:rsidR="00EC7745" w:rsidRDefault="00047AAD">
                  <w:pPr>
                    <w:spacing w:after="30"/>
                    <w:jc w:val="center"/>
                    <w:rPr>
                      <w:highlight w:val="yellow"/>
                    </w:rPr>
                  </w:pPr>
                  <w:r w:rsidRPr="00093F39">
                    <w:rPr>
                      <w:rFonts w:ascii="Apple Color Emoji" w:hAnsi="Apple Color Emoji" w:cs="Apple Color Emoji"/>
                      <w:b/>
                      <w:color w:val="FF0000"/>
                    </w:rPr>
                    <w:t>✔</w:t>
                  </w: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25FFB086" w:rsidR="00EC7745" w:rsidRDefault="00630367">
                  <w:pPr>
                    <w:spacing w:after="30"/>
                    <w:jc w:val="center"/>
                    <w:rPr>
                      <w:highlight w:val="yellow"/>
                    </w:rPr>
                  </w:pPr>
                  <w:r w:rsidRPr="00093F39">
                    <w:rPr>
                      <w:rFonts w:ascii="Apple Color Emoji" w:hAnsi="Apple Color Emoji" w:cs="Apple Color Emoji"/>
                      <w:b/>
                      <w:color w:val="FF0000"/>
                    </w:rPr>
                    <w:t>✔</w:t>
                  </w: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1F8A9373" w:rsidR="00EC7745" w:rsidRDefault="00000000">
            <w:pPr>
              <w:spacing w:after="30"/>
              <w:jc w:val="both"/>
            </w:pPr>
            <w:r>
              <w:t xml:space="preserve">               C:\MCO&gt; </w:t>
            </w:r>
            <w:proofErr w:type="spellStart"/>
            <w:r w:rsidR="00630367" w:rsidRPr="00630367">
              <w:t>gcc</w:t>
            </w:r>
            <w:proofErr w:type="spellEnd"/>
            <w:r w:rsidR="00630367" w:rsidRPr="00630367">
              <w:t xml:space="preserve"> -Wall main1.c graham_scan1.c </w:t>
            </w:r>
            <w:proofErr w:type="spellStart"/>
            <w:r w:rsidR="00630367" w:rsidRPr="00630367">
              <w:t>sort.c</w:t>
            </w:r>
            <w:proofErr w:type="spellEnd"/>
            <w:r w:rsidR="00630367" w:rsidRPr="00630367">
              <w:t xml:space="preserve"> </w:t>
            </w:r>
            <w:proofErr w:type="spellStart"/>
            <w:r w:rsidR="00630367" w:rsidRPr="00630367">
              <w:t>stack.c</w:t>
            </w:r>
            <w:proofErr w:type="spellEnd"/>
            <w:r w:rsidR="00630367" w:rsidRPr="00630367">
              <w:t xml:space="preserve"> -o main1.exe</w:t>
            </w:r>
          </w:p>
          <w:p w14:paraId="7845E887" w14:textId="4FDEE931" w:rsidR="00EC7745" w:rsidRDefault="00000000">
            <w:pPr>
              <w:spacing w:after="30"/>
              <w:jc w:val="both"/>
            </w:pPr>
            <w:r>
              <w:t xml:space="preserve">               C:\MCO&gt; </w:t>
            </w:r>
            <w:proofErr w:type="spellStart"/>
            <w:r w:rsidR="00630367" w:rsidRPr="00630367">
              <w:t>gcc</w:t>
            </w:r>
            <w:proofErr w:type="spellEnd"/>
            <w:r w:rsidR="00630367" w:rsidRPr="00630367">
              <w:t xml:space="preserve"> -Wall main2.c graham_scan2.c </w:t>
            </w:r>
            <w:proofErr w:type="spellStart"/>
            <w:r w:rsidR="00630367" w:rsidRPr="00630367">
              <w:t>sort.c</w:t>
            </w:r>
            <w:proofErr w:type="spellEnd"/>
            <w:r w:rsidR="00630367" w:rsidRPr="00630367">
              <w:t xml:space="preserve"> </w:t>
            </w:r>
            <w:proofErr w:type="spellStart"/>
            <w:r w:rsidR="00630367" w:rsidRPr="00630367">
              <w:t>stack.c</w:t>
            </w:r>
            <w:proofErr w:type="spellEnd"/>
            <w:r w:rsidR="00630367" w:rsidRPr="00630367">
              <w:t xml:space="preserve">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 compilation (syntax error) in your codes? (YES or NO). </w:t>
            </w:r>
            <w:r>
              <w:rPr>
                <w:color w:val="000000"/>
                <w:highlight w:val="yellow"/>
              </w:rPr>
              <w:t>____</w:t>
            </w:r>
            <w:r>
              <w:rPr>
                <w:color w:val="000000"/>
              </w:rPr>
              <w:t xml:space="preserve">  </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30262999" w:rsidR="00EC7745" w:rsidRPr="00630367" w:rsidRDefault="00630367">
            <w:pPr>
              <w:pBdr>
                <w:top w:val="nil"/>
                <w:left w:val="nil"/>
                <w:bottom w:val="nil"/>
                <w:right w:val="nil"/>
                <w:between w:val="nil"/>
              </w:pBdr>
              <w:spacing w:after="0"/>
              <w:ind w:left="720"/>
              <w:jc w:val="both"/>
              <w:rPr>
                <w:color w:val="000000" w:themeColor="text1"/>
              </w:rPr>
            </w:pPr>
            <w:r w:rsidRPr="00630367">
              <w:rPr>
                <w:color w:val="000000" w:themeColor="text1"/>
              </w:rPr>
              <w:t>N</w:t>
            </w:r>
            <w:r>
              <w:rPr>
                <w:color w:val="000000" w:themeColor="text1"/>
              </w:rPr>
              <w:t>O</w:t>
            </w:r>
          </w:p>
          <w:p w14:paraId="73B105C1"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Pr>
                <w:color w:val="000000"/>
                <w:highlight w:val="yellow"/>
              </w:rPr>
              <w:t>_____</w:t>
            </w:r>
          </w:p>
          <w:p w14:paraId="6936B525" w14:textId="77777777" w:rsidR="00EC7745" w:rsidRDefault="00000000">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4E2260CB" w14:textId="6CF9EEC9" w:rsidR="00630367" w:rsidRPr="00630367" w:rsidRDefault="00630367">
            <w:pPr>
              <w:pBdr>
                <w:top w:val="nil"/>
                <w:left w:val="nil"/>
                <w:bottom w:val="nil"/>
                <w:right w:val="nil"/>
                <w:between w:val="nil"/>
              </w:pBdr>
              <w:spacing w:after="30"/>
              <w:ind w:left="720"/>
              <w:jc w:val="both"/>
              <w:rPr>
                <w:color w:val="000000" w:themeColor="text1"/>
              </w:rPr>
            </w:pPr>
            <w:r w:rsidRPr="00630367">
              <w:rPr>
                <w:color w:val="000000" w:themeColor="text1"/>
              </w:rPr>
              <w:t>NO</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Pr="00630367" w:rsidRDefault="00000000">
            <w:pPr>
              <w:spacing w:after="30"/>
              <w:jc w:val="both"/>
              <w:rPr>
                <w:rFonts w:asciiTheme="majorHAnsi" w:hAnsiTheme="majorHAnsi" w:cstheme="majorHAnsi"/>
              </w:rPr>
            </w:pPr>
            <w:r w:rsidRPr="00630367">
              <w:rPr>
                <w:rFonts w:asciiTheme="majorHAnsi" w:hAnsiTheme="majorHAnsi" w:cstheme="majorHAnsi"/>
              </w:rPr>
              <w:lastRenderedPageBreak/>
              <w:t>3.  How did you implement your stack data structures?  Did you use an array or linked list? Why? Explain briefly (at most 5 sentences).</w:t>
            </w:r>
          </w:p>
          <w:p w14:paraId="6BA51642" w14:textId="10EA11D1" w:rsidR="00EC7745" w:rsidRPr="00630367" w:rsidRDefault="00630367">
            <w:pPr>
              <w:spacing w:after="30"/>
              <w:jc w:val="both"/>
              <w:rPr>
                <w:rFonts w:asciiTheme="majorHAnsi" w:hAnsiTheme="majorHAnsi" w:cstheme="majorHAnsi"/>
                <w:b/>
                <w:bCs/>
              </w:rPr>
            </w:pPr>
            <w:r w:rsidRPr="00630367">
              <w:rPr>
                <w:rFonts w:asciiTheme="majorHAnsi" w:hAnsiTheme="majorHAnsi" w:cstheme="majorHAnsi"/>
                <w:b/>
                <w:bCs/>
                <w:color w:val="000000"/>
              </w:rPr>
              <w:t>We implemented our stack using a fixed-size array. This decision was based on the fact that the maximum number of points was predefined (</w:t>
            </w:r>
            <w:r w:rsidRPr="00630367">
              <w:rPr>
                <w:rStyle w:val="HTMLCode"/>
                <w:rFonts w:asciiTheme="majorHAnsi" w:eastAsia="Calibri" w:hAnsiTheme="majorHAnsi" w:cstheme="majorHAnsi"/>
                <w:b/>
                <w:bCs/>
                <w:color w:val="000000"/>
                <w:sz w:val="22"/>
                <w:szCs w:val="22"/>
              </w:rPr>
              <w:t>MAX_POINT_COUNT</w:t>
            </w:r>
            <w:r w:rsidRPr="00630367">
              <w:rPr>
                <w:rFonts w:asciiTheme="majorHAnsi" w:hAnsiTheme="majorHAnsi" w:cstheme="majorHAnsi"/>
                <w:b/>
                <w:bCs/>
                <w:color w:val="000000"/>
              </w:rPr>
              <w:t>), so memory requirements were known in advance. Using an array allowed for faster access times and reduced overhead compared to a linked list. It also simplified our implementation since dynamic memory management wasn't required.</w:t>
            </w:r>
            <w:r w:rsidRPr="00630367">
              <w:rPr>
                <w:rFonts w:asciiTheme="majorHAnsi" w:hAnsiTheme="majorHAnsi" w:cstheme="majorHAnsi"/>
                <w:b/>
                <w:bCs/>
                <w:color w:val="000000"/>
              </w:rPr>
              <w:t xml:space="preserve"> </w:t>
            </w:r>
            <w:r w:rsidRPr="00630367">
              <w:rPr>
                <w:rFonts w:asciiTheme="majorHAnsi" w:hAnsiTheme="majorHAnsi" w:cstheme="majorHAnsi"/>
                <w:b/>
                <w:bCs/>
                <w:color w:val="000000"/>
              </w:rPr>
              <w:t>Given the application's performance sensitivity (used in Graham Scan), this approach was efficient and reliable.</w:t>
            </w: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77777777" w:rsidR="00EC7745" w:rsidRDefault="00000000">
            <w:pPr>
              <w:spacing w:after="30"/>
              <w:rPr>
                <w:highlight w:val="yellow"/>
              </w:rPr>
            </w:pPr>
            <w:r>
              <w:rPr>
                <w:highlight w:val="yellow"/>
              </w:rPr>
              <w:t>a.</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77777777" w:rsidR="00EC7745" w:rsidRDefault="00000000">
            <w:pPr>
              <w:spacing w:after="30"/>
              <w:rPr>
                <w:highlight w:val="yellow"/>
              </w:rPr>
            </w:pPr>
            <w:r>
              <w:rPr>
                <w:highlight w:val="yellow"/>
              </w:rPr>
              <w:t>a.</w:t>
            </w:r>
          </w:p>
          <w:p w14:paraId="006AF361" w14:textId="77777777" w:rsidR="00EC7745" w:rsidRDefault="00000000">
            <w:pPr>
              <w:spacing w:after="30"/>
            </w:pPr>
            <w:r>
              <w:rPr>
                <w:highlight w:val="yellow"/>
              </w:rPr>
              <w:t>b.</w:t>
            </w:r>
            <w:r>
              <w:br/>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5DD477C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047AAD" w14:paraId="6B872D80" w14:textId="77777777" w:rsidTr="0000778F">
              <w:tc>
                <w:tcPr>
                  <w:tcW w:w="1276" w:type="dxa"/>
                </w:tcPr>
                <w:p w14:paraId="4136FDDC" w14:textId="77777777" w:rsidR="00047AAD" w:rsidRDefault="00047AAD" w:rsidP="00047AAD">
                  <w:pPr>
                    <w:spacing w:after="30"/>
                    <w:jc w:val="center"/>
                  </w:pPr>
                  <w:r>
                    <w:t>1</w:t>
                  </w:r>
                </w:p>
              </w:tc>
              <w:tc>
                <w:tcPr>
                  <w:tcW w:w="2267" w:type="dxa"/>
                </w:tcPr>
                <w:p w14:paraId="75B5B07E" w14:textId="545720E7" w:rsidR="00047AAD" w:rsidRPr="005E2238" w:rsidRDefault="00047AAD" w:rsidP="00047AAD">
                  <w:pPr>
                    <w:spacing w:after="30"/>
                    <w:jc w:val="center"/>
                    <w:rPr>
                      <w:i/>
                      <w:iCs/>
                    </w:rPr>
                  </w:pPr>
                  <w:r w:rsidRPr="005E2238">
                    <w:rPr>
                      <w:i/>
                      <w:iCs/>
                    </w:rPr>
                    <w:t>2^6 = 64</w:t>
                  </w:r>
                </w:p>
              </w:tc>
              <w:tc>
                <w:tcPr>
                  <w:tcW w:w="2126" w:type="dxa"/>
                  <w:vAlign w:val="bottom"/>
                </w:tcPr>
                <w:p w14:paraId="5640CE3A" w14:textId="330CB0F2" w:rsidR="00047AAD" w:rsidRDefault="00047AAD" w:rsidP="00047AAD">
                  <w:pPr>
                    <w:spacing w:after="30"/>
                    <w:jc w:val="center"/>
                  </w:pPr>
                  <w:r>
                    <w:rPr>
                      <w:rFonts w:ascii="Arial" w:hAnsi="Arial" w:cs="Arial"/>
                      <w:sz w:val="20"/>
                      <w:szCs w:val="20"/>
                    </w:rPr>
                    <w:t>0.048</w:t>
                  </w:r>
                </w:p>
              </w:tc>
              <w:tc>
                <w:tcPr>
                  <w:tcW w:w="2268" w:type="dxa"/>
                  <w:vAlign w:val="bottom"/>
                </w:tcPr>
                <w:p w14:paraId="0F347C09" w14:textId="76F0FDF1" w:rsidR="00047AAD" w:rsidRDefault="00047AAD" w:rsidP="00047AAD">
                  <w:pPr>
                    <w:spacing w:after="30"/>
                    <w:jc w:val="center"/>
                  </w:pPr>
                  <w:r>
                    <w:rPr>
                      <w:rFonts w:ascii="Arial" w:hAnsi="Arial" w:cs="Arial"/>
                      <w:sz w:val="20"/>
                      <w:szCs w:val="20"/>
                    </w:rPr>
                    <w:t>0.038</w:t>
                  </w:r>
                </w:p>
              </w:tc>
            </w:tr>
            <w:tr w:rsidR="00047AAD" w14:paraId="4A5ED71E" w14:textId="77777777" w:rsidTr="0000778F">
              <w:tc>
                <w:tcPr>
                  <w:tcW w:w="1276" w:type="dxa"/>
                </w:tcPr>
                <w:p w14:paraId="3BE9653C" w14:textId="77777777" w:rsidR="00047AAD" w:rsidRDefault="00047AAD" w:rsidP="00047AAD">
                  <w:pPr>
                    <w:spacing w:after="30"/>
                    <w:jc w:val="center"/>
                  </w:pPr>
                  <w:r>
                    <w:t>2</w:t>
                  </w:r>
                </w:p>
              </w:tc>
              <w:tc>
                <w:tcPr>
                  <w:tcW w:w="2267" w:type="dxa"/>
                </w:tcPr>
                <w:p w14:paraId="03DD91A2" w14:textId="219F2559" w:rsidR="00047AAD" w:rsidRPr="005E2238" w:rsidRDefault="00047AAD" w:rsidP="00047AAD">
                  <w:pPr>
                    <w:spacing w:after="30"/>
                    <w:jc w:val="center"/>
                    <w:rPr>
                      <w:i/>
                      <w:iCs/>
                    </w:rPr>
                  </w:pPr>
                  <w:r w:rsidRPr="005E2238">
                    <w:rPr>
                      <w:i/>
                      <w:iCs/>
                    </w:rPr>
                    <w:t>2^7</w:t>
                  </w:r>
                  <w:r>
                    <w:rPr>
                      <w:i/>
                      <w:iCs/>
                    </w:rPr>
                    <w:t xml:space="preserve"> = 128</w:t>
                  </w:r>
                </w:p>
              </w:tc>
              <w:tc>
                <w:tcPr>
                  <w:tcW w:w="2126" w:type="dxa"/>
                  <w:vAlign w:val="bottom"/>
                </w:tcPr>
                <w:p w14:paraId="6628975E" w14:textId="08ECFE3F" w:rsidR="00047AAD" w:rsidRDefault="00047AAD" w:rsidP="00047AAD">
                  <w:pPr>
                    <w:spacing w:after="30"/>
                    <w:jc w:val="center"/>
                  </w:pPr>
                  <w:r>
                    <w:rPr>
                      <w:rFonts w:ascii="Arial" w:hAnsi="Arial" w:cs="Arial"/>
                      <w:sz w:val="20"/>
                      <w:szCs w:val="20"/>
                    </w:rPr>
                    <w:t>0.131</w:t>
                  </w:r>
                </w:p>
              </w:tc>
              <w:tc>
                <w:tcPr>
                  <w:tcW w:w="2268" w:type="dxa"/>
                  <w:vAlign w:val="bottom"/>
                </w:tcPr>
                <w:p w14:paraId="3E43CEBC" w14:textId="164B0C00" w:rsidR="00047AAD" w:rsidRDefault="00047AAD" w:rsidP="00047AAD">
                  <w:pPr>
                    <w:spacing w:after="30"/>
                    <w:jc w:val="center"/>
                  </w:pPr>
                  <w:r>
                    <w:rPr>
                      <w:rFonts w:ascii="Arial" w:hAnsi="Arial" w:cs="Arial"/>
                      <w:sz w:val="20"/>
                      <w:szCs w:val="20"/>
                    </w:rPr>
                    <w:t>0.065</w:t>
                  </w:r>
                </w:p>
              </w:tc>
            </w:tr>
            <w:tr w:rsidR="00047AAD" w14:paraId="70DDF2AC" w14:textId="77777777" w:rsidTr="0000778F">
              <w:tc>
                <w:tcPr>
                  <w:tcW w:w="1276" w:type="dxa"/>
                </w:tcPr>
                <w:p w14:paraId="336F650D" w14:textId="77777777" w:rsidR="00047AAD" w:rsidRDefault="00047AAD" w:rsidP="00047AAD">
                  <w:pPr>
                    <w:spacing w:after="30"/>
                    <w:jc w:val="center"/>
                  </w:pPr>
                  <w:r>
                    <w:t>3</w:t>
                  </w:r>
                </w:p>
              </w:tc>
              <w:tc>
                <w:tcPr>
                  <w:tcW w:w="2267" w:type="dxa"/>
                </w:tcPr>
                <w:p w14:paraId="538484AE" w14:textId="5FB9ABB0" w:rsidR="00047AAD" w:rsidRPr="005E2238" w:rsidRDefault="00047AAD" w:rsidP="00047AAD">
                  <w:pPr>
                    <w:spacing w:after="30"/>
                    <w:jc w:val="center"/>
                    <w:rPr>
                      <w:i/>
                      <w:iCs/>
                    </w:rPr>
                  </w:pPr>
                  <w:r w:rsidRPr="005E2238">
                    <w:rPr>
                      <w:i/>
                      <w:iCs/>
                    </w:rPr>
                    <w:t>2^8</w:t>
                  </w:r>
                  <w:r>
                    <w:rPr>
                      <w:i/>
                      <w:iCs/>
                    </w:rPr>
                    <w:t xml:space="preserve"> = 256</w:t>
                  </w:r>
                </w:p>
              </w:tc>
              <w:tc>
                <w:tcPr>
                  <w:tcW w:w="2126" w:type="dxa"/>
                  <w:vAlign w:val="bottom"/>
                </w:tcPr>
                <w:p w14:paraId="1DE2E2B3" w14:textId="06E2718F" w:rsidR="00047AAD" w:rsidRDefault="00047AAD" w:rsidP="00047AAD">
                  <w:pPr>
                    <w:spacing w:after="30"/>
                    <w:jc w:val="center"/>
                  </w:pPr>
                  <w:r>
                    <w:rPr>
                      <w:rFonts w:ascii="Arial" w:hAnsi="Arial" w:cs="Arial"/>
                      <w:sz w:val="20"/>
                      <w:szCs w:val="20"/>
                    </w:rPr>
                    <w:t>0.427</w:t>
                  </w:r>
                </w:p>
              </w:tc>
              <w:tc>
                <w:tcPr>
                  <w:tcW w:w="2268" w:type="dxa"/>
                  <w:vAlign w:val="bottom"/>
                </w:tcPr>
                <w:p w14:paraId="241FBE8D" w14:textId="581822CE" w:rsidR="00047AAD" w:rsidRDefault="00047AAD" w:rsidP="00047AAD">
                  <w:pPr>
                    <w:spacing w:after="30"/>
                    <w:jc w:val="center"/>
                  </w:pPr>
                  <w:r>
                    <w:rPr>
                      <w:rFonts w:ascii="Arial" w:hAnsi="Arial" w:cs="Arial"/>
                      <w:sz w:val="20"/>
                      <w:szCs w:val="20"/>
                    </w:rPr>
                    <w:t>0.131</w:t>
                  </w:r>
                </w:p>
              </w:tc>
            </w:tr>
            <w:tr w:rsidR="00047AAD" w14:paraId="6671232F" w14:textId="77777777" w:rsidTr="0000778F">
              <w:tc>
                <w:tcPr>
                  <w:tcW w:w="1276" w:type="dxa"/>
                </w:tcPr>
                <w:p w14:paraId="0DB3AD51" w14:textId="77777777" w:rsidR="00047AAD" w:rsidRDefault="00047AAD" w:rsidP="00047AAD">
                  <w:pPr>
                    <w:spacing w:after="30"/>
                    <w:jc w:val="center"/>
                  </w:pPr>
                  <w:r>
                    <w:t>4</w:t>
                  </w:r>
                </w:p>
              </w:tc>
              <w:tc>
                <w:tcPr>
                  <w:tcW w:w="2267" w:type="dxa"/>
                </w:tcPr>
                <w:p w14:paraId="410CC794" w14:textId="1159E247" w:rsidR="00047AAD" w:rsidRPr="005E2238" w:rsidRDefault="00047AAD" w:rsidP="00047AAD">
                  <w:pPr>
                    <w:spacing w:after="30"/>
                    <w:jc w:val="center"/>
                    <w:rPr>
                      <w:i/>
                      <w:iCs/>
                    </w:rPr>
                  </w:pPr>
                  <w:r w:rsidRPr="005E2238">
                    <w:rPr>
                      <w:i/>
                      <w:iCs/>
                    </w:rPr>
                    <w:t>2^9</w:t>
                  </w:r>
                  <w:r>
                    <w:rPr>
                      <w:i/>
                      <w:iCs/>
                    </w:rPr>
                    <w:t xml:space="preserve"> = 512</w:t>
                  </w:r>
                </w:p>
              </w:tc>
              <w:tc>
                <w:tcPr>
                  <w:tcW w:w="2126" w:type="dxa"/>
                  <w:vAlign w:val="bottom"/>
                </w:tcPr>
                <w:p w14:paraId="225159BA" w14:textId="382B370B" w:rsidR="00047AAD" w:rsidRDefault="00047AAD" w:rsidP="00047AAD">
                  <w:pPr>
                    <w:spacing w:after="30"/>
                    <w:jc w:val="center"/>
                  </w:pPr>
                  <w:r>
                    <w:rPr>
                      <w:rFonts w:ascii="Arial" w:hAnsi="Arial" w:cs="Arial"/>
                      <w:sz w:val="20"/>
                      <w:szCs w:val="20"/>
                    </w:rPr>
                    <w:t>1.644</w:t>
                  </w:r>
                </w:p>
              </w:tc>
              <w:tc>
                <w:tcPr>
                  <w:tcW w:w="2268" w:type="dxa"/>
                  <w:vAlign w:val="bottom"/>
                </w:tcPr>
                <w:p w14:paraId="25EBE9B2" w14:textId="30FC2BA1" w:rsidR="00047AAD" w:rsidRDefault="00047AAD" w:rsidP="00047AAD">
                  <w:pPr>
                    <w:spacing w:after="30"/>
                    <w:jc w:val="center"/>
                  </w:pPr>
                  <w:r>
                    <w:rPr>
                      <w:rFonts w:ascii="Arial" w:hAnsi="Arial" w:cs="Arial"/>
                      <w:sz w:val="20"/>
                      <w:szCs w:val="20"/>
                    </w:rPr>
                    <w:t>0.228</w:t>
                  </w:r>
                </w:p>
              </w:tc>
            </w:tr>
            <w:tr w:rsidR="00047AAD" w14:paraId="3E6DD4B0" w14:textId="77777777" w:rsidTr="0000778F">
              <w:tc>
                <w:tcPr>
                  <w:tcW w:w="1276" w:type="dxa"/>
                </w:tcPr>
                <w:p w14:paraId="1D5FB3E5" w14:textId="77777777" w:rsidR="00047AAD" w:rsidRDefault="00047AAD" w:rsidP="00047AAD">
                  <w:pPr>
                    <w:spacing w:after="30"/>
                    <w:jc w:val="center"/>
                  </w:pPr>
                  <w:r>
                    <w:t>5</w:t>
                  </w:r>
                </w:p>
              </w:tc>
              <w:tc>
                <w:tcPr>
                  <w:tcW w:w="2267" w:type="dxa"/>
                </w:tcPr>
                <w:p w14:paraId="7B85084B" w14:textId="61B68EF5" w:rsidR="00047AAD" w:rsidRPr="005E2238" w:rsidRDefault="00047AAD" w:rsidP="00047AAD">
                  <w:pPr>
                    <w:spacing w:after="30"/>
                    <w:jc w:val="center"/>
                    <w:rPr>
                      <w:i/>
                      <w:iCs/>
                    </w:rPr>
                  </w:pPr>
                  <w:r w:rsidRPr="005E2238">
                    <w:rPr>
                      <w:i/>
                      <w:iCs/>
                    </w:rPr>
                    <w:t>2^10</w:t>
                  </w:r>
                  <w:r>
                    <w:rPr>
                      <w:i/>
                      <w:iCs/>
                    </w:rPr>
                    <w:t xml:space="preserve"> = 1024</w:t>
                  </w:r>
                </w:p>
              </w:tc>
              <w:tc>
                <w:tcPr>
                  <w:tcW w:w="2126" w:type="dxa"/>
                  <w:vAlign w:val="bottom"/>
                </w:tcPr>
                <w:p w14:paraId="399C169D" w14:textId="6CEB6E65" w:rsidR="00047AAD" w:rsidRDefault="00047AAD" w:rsidP="00047AAD">
                  <w:pPr>
                    <w:spacing w:after="30"/>
                    <w:jc w:val="center"/>
                  </w:pPr>
                  <w:r>
                    <w:rPr>
                      <w:rFonts w:ascii="Arial" w:hAnsi="Arial" w:cs="Arial"/>
                      <w:sz w:val="20"/>
                      <w:szCs w:val="20"/>
                    </w:rPr>
                    <w:t>6.112</w:t>
                  </w:r>
                </w:p>
              </w:tc>
              <w:tc>
                <w:tcPr>
                  <w:tcW w:w="2268" w:type="dxa"/>
                  <w:vAlign w:val="bottom"/>
                </w:tcPr>
                <w:p w14:paraId="341C5822" w14:textId="55227D74" w:rsidR="00047AAD" w:rsidRDefault="00047AAD" w:rsidP="00047AAD">
                  <w:pPr>
                    <w:spacing w:after="30"/>
                    <w:jc w:val="center"/>
                  </w:pPr>
                  <w:r>
                    <w:rPr>
                      <w:rFonts w:ascii="Arial" w:hAnsi="Arial" w:cs="Arial"/>
                      <w:sz w:val="20"/>
                      <w:szCs w:val="20"/>
                    </w:rPr>
                    <w:t>0.473</w:t>
                  </w:r>
                </w:p>
              </w:tc>
            </w:tr>
            <w:tr w:rsidR="00047AAD" w14:paraId="54C2BE38" w14:textId="77777777" w:rsidTr="0000778F">
              <w:tc>
                <w:tcPr>
                  <w:tcW w:w="1276" w:type="dxa"/>
                </w:tcPr>
                <w:p w14:paraId="16853098" w14:textId="09168651" w:rsidR="00047AAD" w:rsidRDefault="00047AAD" w:rsidP="00047AAD">
                  <w:pPr>
                    <w:spacing w:after="30"/>
                    <w:jc w:val="center"/>
                  </w:pPr>
                  <w:r>
                    <w:t>6</w:t>
                  </w:r>
                </w:p>
              </w:tc>
              <w:tc>
                <w:tcPr>
                  <w:tcW w:w="2267" w:type="dxa"/>
                </w:tcPr>
                <w:p w14:paraId="0EA5E3BB" w14:textId="05F38601" w:rsidR="00047AAD" w:rsidRPr="005E2238" w:rsidRDefault="00047AAD" w:rsidP="00047AAD">
                  <w:pPr>
                    <w:spacing w:after="30"/>
                    <w:jc w:val="center"/>
                    <w:rPr>
                      <w:i/>
                      <w:iCs/>
                    </w:rPr>
                  </w:pPr>
                  <w:r w:rsidRPr="005E2238">
                    <w:rPr>
                      <w:i/>
                      <w:iCs/>
                    </w:rPr>
                    <w:t>2^11</w:t>
                  </w:r>
                  <w:r>
                    <w:rPr>
                      <w:i/>
                      <w:iCs/>
                    </w:rPr>
                    <w:t xml:space="preserve"> = 2048</w:t>
                  </w:r>
                </w:p>
              </w:tc>
              <w:tc>
                <w:tcPr>
                  <w:tcW w:w="2126" w:type="dxa"/>
                  <w:vAlign w:val="bottom"/>
                </w:tcPr>
                <w:p w14:paraId="0D1E2C5E" w14:textId="1EF70AE2" w:rsidR="00047AAD" w:rsidRDefault="00047AAD" w:rsidP="00047AAD">
                  <w:pPr>
                    <w:spacing w:after="30"/>
                    <w:jc w:val="center"/>
                  </w:pPr>
                  <w:r>
                    <w:rPr>
                      <w:rFonts w:ascii="Arial" w:hAnsi="Arial" w:cs="Arial"/>
                      <w:sz w:val="20"/>
                      <w:szCs w:val="20"/>
                    </w:rPr>
                    <w:t>17.271</w:t>
                  </w:r>
                </w:p>
              </w:tc>
              <w:tc>
                <w:tcPr>
                  <w:tcW w:w="2268" w:type="dxa"/>
                  <w:vAlign w:val="bottom"/>
                </w:tcPr>
                <w:p w14:paraId="5998C4CC" w14:textId="2733AD4C" w:rsidR="00047AAD" w:rsidRDefault="00047AAD" w:rsidP="00047AAD">
                  <w:pPr>
                    <w:spacing w:after="30"/>
                    <w:jc w:val="center"/>
                  </w:pPr>
                  <w:r>
                    <w:rPr>
                      <w:rFonts w:ascii="Arial" w:hAnsi="Arial" w:cs="Arial"/>
                      <w:sz w:val="20"/>
                      <w:szCs w:val="20"/>
                    </w:rPr>
                    <w:t>1.163</w:t>
                  </w:r>
                </w:p>
              </w:tc>
            </w:tr>
            <w:tr w:rsidR="00047AAD" w14:paraId="6E8C133E" w14:textId="77777777" w:rsidTr="0000778F">
              <w:tc>
                <w:tcPr>
                  <w:tcW w:w="1276" w:type="dxa"/>
                </w:tcPr>
                <w:p w14:paraId="4E084AB3" w14:textId="402B8DAB" w:rsidR="00047AAD" w:rsidRDefault="00047AAD" w:rsidP="00047AAD">
                  <w:pPr>
                    <w:spacing w:after="30"/>
                    <w:jc w:val="center"/>
                  </w:pPr>
                  <w:r>
                    <w:t>7</w:t>
                  </w:r>
                </w:p>
              </w:tc>
              <w:tc>
                <w:tcPr>
                  <w:tcW w:w="2267" w:type="dxa"/>
                </w:tcPr>
                <w:p w14:paraId="2F26A57F" w14:textId="3B6D3F00" w:rsidR="00047AAD" w:rsidRPr="005E2238" w:rsidRDefault="00047AAD" w:rsidP="00047AAD">
                  <w:pPr>
                    <w:spacing w:after="30"/>
                    <w:jc w:val="center"/>
                    <w:rPr>
                      <w:i/>
                      <w:iCs/>
                    </w:rPr>
                  </w:pPr>
                  <w:r w:rsidRPr="005E2238">
                    <w:rPr>
                      <w:i/>
                      <w:iCs/>
                    </w:rPr>
                    <w:t>2^12</w:t>
                  </w:r>
                  <w:r>
                    <w:rPr>
                      <w:i/>
                      <w:iCs/>
                    </w:rPr>
                    <w:t xml:space="preserve"> = 4096</w:t>
                  </w:r>
                </w:p>
              </w:tc>
              <w:tc>
                <w:tcPr>
                  <w:tcW w:w="2126" w:type="dxa"/>
                  <w:vAlign w:val="bottom"/>
                </w:tcPr>
                <w:p w14:paraId="78A7C543" w14:textId="0669530D" w:rsidR="00047AAD" w:rsidRDefault="00047AAD" w:rsidP="00047AAD">
                  <w:pPr>
                    <w:spacing w:after="30"/>
                    <w:jc w:val="center"/>
                  </w:pPr>
                  <w:r>
                    <w:rPr>
                      <w:rFonts w:ascii="Arial" w:hAnsi="Arial" w:cs="Arial"/>
                      <w:sz w:val="20"/>
                      <w:szCs w:val="20"/>
                    </w:rPr>
                    <w:t>51.259</w:t>
                  </w:r>
                </w:p>
              </w:tc>
              <w:tc>
                <w:tcPr>
                  <w:tcW w:w="2268" w:type="dxa"/>
                  <w:vAlign w:val="bottom"/>
                </w:tcPr>
                <w:p w14:paraId="57478A28" w14:textId="048C1481" w:rsidR="00047AAD" w:rsidRDefault="00047AAD" w:rsidP="00047AAD">
                  <w:pPr>
                    <w:spacing w:after="30"/>
                    <w:jc w:val="center"/>
                  </w:pPr>
                  <w:r>
                    <w:rPr>
                      <w:rFonts w:ascii="Arial" w:hAnsi="Arial" w:cs="Arial"/>
                      <w:sz w:val="20"/>
                      <w:szCs w:val="20"/>
                    </w:rPr>
                    <w:t>2.271</w:t>
                  </w:r>
                </w:p>
              </w:tc>
            </w:tr>
            <w:tr w:rsidR="00047AAD" w14:paraId="3799E860" w14:textId="77777777" w:rsidTr="0000778F">
              <w:tc>
                <w:tcPr>
                  <w:tcW w:w="1276" w:type="dxa"/>
                </w:tcPr>
                <w:p w14:paraId="0ECB3540" w14:textId="4DFE36EA" w:rsidR="00047AAD" w:rsidRDefault="00047AAD" w:rsidP="00047AAD">
                  <w:pPr>
                    <w:spacing w:after="30"/>
                    <w:jc w:val="center"/>
                  </w:pPr>
                  <w:r>
                    <w:t>8</w:t>
                  </w:r>
                </w:p>
              </w:tc>
              <w:tc>
                <w:tcPr>
                  <w:tcW w:w="2267" w:type="dxa"/>
                </w:tcPr>
                <w:p w14:paraId="24C69851" w14:textId="181F673D" w:rsidR="00047AAD" w:rsidRPr="005E2238" w:rsidRDefault="00047AAD" w:rsidP="00047AAD">
                  <w:pPr>
                    <w:spacing w:after="30"/>
                    <w:jc w:val="center"/>
                    <w:rPr>
                      <w:i/>
                      <w:iCs/>
                    </w:rPr>
                  </w:pPr>
                  <w:r w:rsidRPr="005E2238">
                    <w:rPr>
                      <w:i/>
                      <w:iCs/>
                    </w:rPr>
                    <w:t>2^13</w:t>
                  </w:r>
                  <w:r>
                    <w:rPr>
                      <w:i/>
                      <w:iCs/>
                    </w:rPr>
                    <w:t xml:space="preserve"> = 8192</w:t>
                  </w:r>
                </w:p>
              </w:tc>
              <w:tc>
                <w:tcPr>
                  <w:tcW w:w="2126" w:type="dxa"/>
                  <w:vAlign w:val="bottom"/>
                </w:tcPr>
                <w:p w14:paraId="71CE1A83" w14:textId="11A3D020" w:rsidR="00047AAD" w:rsidRDefault="00047AAD" w:rsidP="00047AAD">
                  <w:pPr>
                    <w:spacing w:after="30"/>
                    <w:jc w:val="center"/>
                  </w:pPr>
                  <w:r>
                    <w:rPr>
                      <w:rFonts w:ascii="Arial" w:hAnsi="Arial" w:cs="Arial"/>
                      <w:sz w:val="20"/>
                      <w:szCs w:val="20"/>
                    </w:rPr>
                    <w:t>160.411</w:t>
                  </w:r>
                </w:p>
              </w:tc>
              <w:tc>
                <w:tcPr>
                  <w:tcW w:w="2268" w:type="dxa"/>
                  <w:vAlign w:val="bottom"/>
                </w:tcPr>
                <w:p w14:paraId="0ADC118C" w14:textId="0CFB4ED1" w:rsidR="00047AAD" w:rsidRDefault="00047AAD" w:rsidP="00047AAD">
                  <w:pPr>
                    <w:spacing w:after="30"/>
                    <w:jc w:val="center"/>
                  </w:pPr>
                  <w:r>
                    <w:rPr>
                      <w:rFonts w:ascii="Arial" w:hAnsi="Arial" w:cs="Arial"/>
                      <w:sz w:val="20"/>
                      <w:szCs w:val="20"/>
                    </w:rPr>
                    <w:t>6.371</w:t>
                  </w:r>
                </w:p>
              </w:tc>
            </w:tr>
            <w:tr w:rsidR="00047AAD" w14:paraId="1C00C381" w14:textId="77777777" w:rsidTr="0000778F">
              <w:tc>
                <w:tcPr>
                  <w:tcW w:w="1276" w:type="dxa"/>
                </w:tcPr>
                <w:p w14:paraId="7243C04C" w14:textId="6458F9A3" w:rsidR="00047AAD" w:rsidRDefault="00047AAD" w:rsidP="00047AAD">
                  <w:pPr>
                    <w:spacing w:after="30"/>
                    <w:jc w:val="center"/>
                  </w:pPr>
                  <w:r>
                    <w:t>9</w:t>
                  </w:r>
                </w:p>
              </w:tc>
              <w:tc>
                <w:tcPr>
                  <w:tcW w:w="2267" w:type="dxa"/>
                </w:tcPr>
                <w:p w14:paraId="2C3527DC" w14:textId="690A809E" w:rsidR="00047AAD" w:rsidRPr="005E2238" w:rsidRDefault="00047AAD" w:rsidP="00047AAD">
                  <w:pPr>
                    <w:spacing w:after="30"/>
                    <w:jc w:val="center"/>
                    <w:rPr>
                      <w:i/>
                      <w:iCs/>
                    </w:rPr>
                  </w:pPr>
                  <w:r w:rsidRPr="005E2238">
                    <w:rPr>
                      <w:i/>
                      <w:iCs/>
                    </w:rPr>
                    <w:t>2^14</w:t>
                  </w:r>
                  <w:r>
                    <w:rPr>
                      <w:i/>
                      <w:iCs/>
                    </w:rPr>
                    <w:t xml:space="preserve"> = 16384</w:t>
                  </w:r>
                </w:p>
              </w:tc>
              <w:tc>
                <w:tcPr>
                  <w:tcW w:w="2126" w:type="dxa"/>
                  <w:vAlign w:val="bottom"/>
                </w:tcPr>
                <w:p w14:paraId="0E46ED54" w14:textId="54740A28" w:rsidR="00047AAD" w:rsidRDefault="00047AAD" w:rsidP="00047AAD">
                  <w:pPr>
                    <w:spacing w:after="30"/>
                    <w:jc w:val="center"/>
                  </w:pPr>
                  <w:r>
                    <w:rPr>
                      <w:rFonts w:ascii="Arial" w:hAnsi="Arial" w:cs="Arial"/>
                      <w:sz w:val="20"/>
                      <w:szCs w:val="20"/>
                    </w:rPr>
                    <w:t>623.547</w:t>
                  </w:r>
                </w:p>
              </w:tc>
              <w:tc>
                <w:tcPr>
                  <w:tcW w:w="2268" w:type="dxa"/>
                  <w:vAlign w:val="bottom"/>
                </w:tcPr>
                <w:p w14:paraId="520B7127" w14:textId="200B5303" w:rsidR="00047AAD" w:rsidRDefault="00047AAD" w:rsidP="00047AAD">
                  <w:pPr>
                    <w:spacing w:after="30"/>
                    <w:jc w:val="center"/>
                  </w:pPr>
                  <w:r>
                    <w:rPr>
                      <w:rFonts w:ascii="Arial" w:hAnsi="Arial" w:cs="Arial"/>
                      <w:sz w:val="20"/>
                      <w:szCs w:val="20"/>
                    </w:rPr>
                    <w:t>11.579</w:t>
                  </w:r>
                </w:p>
              </w:tc>
            </w:tr>
            <w:tr w:rsidR="00047AAD" w14:paraId="15796507" w14:textId="77777777" w:rsidTr="0000778F">
              <w:tc>
                <w:tcPr>
                  <w:tcW w:w="1276" w:type="dxa"/>
                </w:tcPr>
                <w:p w14:paraId="2FFE58B6" w14:textId="53395E49" w:rsidR="00047AAD" w:rsidRDefault="00047AAD" w:rsidP="00047AAD">
                  <w:pPr>
                    <w:spacing w:after="30"/>
                    <w:jc w:val="center"/>
                  </w:pPr>
                  <w:r>
                    <w:t>10</w:t>
                  </w:r>
                </w:p>
              </w:tc>
              <w:tc>
                <w:tcPr>
                  <w:tcW w:w="2267" w:type="dxa"/>
                </w:tcPr>
                <w:p w14:paraId="4B9DFDF5" w14:textId="16B976E2" w:rsidR="00047AAD" w:rsidRPr="005E2238" w:rsidRDefault="00047AAD" w:rsidP="00047AAD">
                  <w:pPr>
                    <w:spacing w:after="30"/>
                    <w:jc w:val="center"/>
                    <w:rPr>
                      <w:i/>
                      <w:iCs/>
                    </w:rPr>
                  </w:pPr>
                  <w:r w:rsidRPr="005E2238">
                    <w:rPr>
                      <w:i/>
                      <w:iCs/>
                    </w:rPr>
                    <w:t>2^15 = 32768</w:t>
                  </w:r>
                </w:p>
              </w:tc>
              <w:tc>
                <w:tcPr>
                  <w:tcW w:w="2126" w:type="dxa"/>
                  <w:vAlign w:val="bottom"/>
                </w:tcPr>
                <w:p w14:paraId="0724708E" w14:textId="02B672A8" w:rsidR="00047AAD" w:rsidRDefault="00047AAD" w:rsidP="00047AAD">
                  <w:pPr>
                    <w:spacing w:after="30"/>
                    <w:jc w:val="center"/>
                  </w:pPr>
                  <w:r>
                    <w:rPr>
                      <w:rFonts w:ascii="Arial" w:hAnsi="Arial" w:cs="Arial"/>
                      <w:sz w:val="20"/>
                      <w:szCs w:val="20"/>
                    </w:rPr>
                    <w:t>2613.451</w:t>
                  </w:r>
                </w:p>
              </w:tc>
              <w:tc>
                <w:tcPr>
                  <w:tcW w:w="2268" w:type="dxa"/>
                  <w:vAlign w:val="bottom"/>
                </w:tcPr>
                <w:p w14:paraId="1BFEB52E" w14:textId="6D7C5E92" w:rsidR="00047AAD" w:rsidRDefault="00047AAD" w:rsidP="00047AAD">
                  <w:pPr>
                    <w:spacing w:after="30"/>
                    <w:jc w:val="center"/>
                  </w:pPr>
                  <w:r>
                    <w:rPr>
                      <w:rFonts w:ascii="Arial" w:hAnsi="Arial" w:cs="Arial"/>
                      <w:sz w:val="20"/>
                      <w:szCs w:val="20"/>
                    </w:rPr>
                    <w:t>17.886</w:t>
                  </w: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D17CC56"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160F3401" w:rsidR="00EC7745" w:rsidRDefault="00047AAD">
            <w:pPr>
              <w:spacing w:after="30"/>
              <w:jc w:val="both"/>
            </w:pPr>
            <w:r>
              <w:rPr>
                <w:noProof/>
              </w:rPr>
              <w:drawing>
                <wp:anchor distT="0" distB="0" distL="114300" distR="114300" simplePos="0" relativeHeight="251658240" behindDoc="0" locked="0" layoutInCell="1" allowOverlap="1" wp14:anchorId="254ACBA2" wp14:editId="0D2EA184">
                  <wp:simplePos x="0" y="0"/>
                  <wp:positionH relativeFrom="column">
                    <wp:posOffset>3470390</wp:posOffset>
                  </wp:positionH>
                  <wp:positionV relativeFrom="paragraph">
                    <wp:posOffset>193330</wp:posOffset>
                  </wp:positionV>
                  <wp:extent cx="2854037" cy="1759990"/>
                  <wp:effectExtent l="0" t="0" r="3810" b="5715"/>
                  <wp:wrapNone/>
                  <wp:docPr id="14527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4859" name="Picture 1452774859"/>
                          <pic:cNvPicPr/>
                        </pic:nvPicPr>
                        <pic:blipFill>
                          <a:blip r:embed="rId7">
                            <a:extLst>
                              <a:ext uri="{28A0092B-C50C-407E-A947-70E740481C1C}">
                                <a14:useLocalDpi xmlns:a14="http://schemas.microsoft.com/office/drawing/2010/main" val="0"/>
                              </a:ext>
                            </a:extLst>
                          </a:blip>
                          <a:stretch>
                            <a:fillRect/>
                          </a:stretch>
                        </pic:blipFill>
                        <pic:spPr>
                          <a:xfrm>
                            <a:off x="0" y="0"/>
                            <a:ext cx="2864854" cy="17666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446F61C" wp14:editId="4CBD4977">
                  <wp:simplePos x="0" y="0"/>
                  <wp:positionH relativeFrom="column">
                    <wp:posOffset>190500</wp:posOffset>
                  </wp:positionH>
                  <wp:positionV relativeFrom="paragraph">
                    <wp:posOffset>191770</wp:posOffset>
                  </wp:positionV>
                  <wp:extent cx="2900218" cy="1788468"/>
                  <wp:effectExtent l="0" t="0" r="0" b="2540"/>
                  <wp:wrapNone/>
                  <wp:docPr id="27410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326" name="Picture 274100326"/>
                          <pic:cNvPicPr/>
                        </pic:nvPicPr>
                        <pic:blipFill>
                          <a:blip r:embed="rId8">
                            <a:extLst>
                              <a:ext uri="{28A0092B-C50C-407E-A947-70E740481C1C}">
                                <a14:useLocalDpi xmlns:a14="http://schemas.microsoft.com/office/drawing/2010/main" val="0"/>
                              </a:ext>
                            </a:extLst>
                          </a:blip>
                          <a:stretch>
                            <a:fillRect/>
                          </a:stretch>
                        </pic:blipFill>
                        <pic:spPr>
                          <a:xfrm>
                            <a:off x="0" y="0"/>
                            <a:ext cx="2900218" cy="1788468"/>
                          </a:xfrm>
                          <a:prstGeom prst="rect">
                            <a:avLst/>
                          </a:prstGeom>
                        </pic:spPr>
                      </pic:pic>
                    </a:graphicData>
                  </a:graphic>
                  <wp14:sizeRelH relativeFrom="page">
                    <wp14:pctWidth>0</wp14:pctWidth>
                  </wp14:sizeRelH>
                  <wp14:sizeRelV relativeFrom="page">
                    <wp14:pctHeight>0</wp14:pctHeight>
                  </wp14:sizeRelV>
                </wp:anchor>
              </w:drawing>
            </w:r>
          </w:p>
          <w:p w14:paraId="3FD7EE85" w14:textId="597C7130" w:rsidR="00EC7745" w:rsidRDefault="00EC7745">
            <w:pPr>
              <w:spacing w:after="30"/>
              <w:jc w:val="both"/>
            </w:pPr>
          </w:p>
          <w:p w14:paraId="59E63E27" w14:textId="4DFA51D2" w:rsidR="00EC7745" w:rsidRDefault="00EC7745">
            <w:pPr>
              <w:spacing w:after="30"/>
              <w:jc w:val="both"/>
            </w:pPr>
          </w:p>
          <w:p w14:paraId="4265ADDF" w14:textId="724833FF" w:rsidR="005E2238" w:rsidRDefault="005E2238">
            <w:pPr>
              <w:spacing w:after="30"/>
              <w:jc w:val="both"/>
            </w:pPr>
          </w:p>
          <w:p w14:paraId="0F56E249" w14:textId="7414B521"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66F83181" w14:textId="77777777" w:rsidR="00047AAD" w:rsidRDefault="00047AAD">
            <w:pPr>
              <w:spacing w:after="30"/>
              <w:jc w:val="both"/>
            </w:pPr>
          </w:p>
          <w:p w14:paraId="3C726DF1" w14:textId="77777777" w:rsidR="00047AAD" w:rsidRDefault="00047AAD">
            <w:pPr>
              <w:spacing w:after="30"/>
              <w:jc w:val="both"/>
            </w:pPr>
          </w:p>
          <w:p w14:paraId="02F7487B" w14:textId="77777777" w:rsidR="00047AAD" w:rsidRDefault="00047AAD">
            <w:pPr>
              <w:spacing w:after="30"/>
              <w:jc w:val="both"/>
            </w:pPr>
          </w:p>
          <w:p w14:paraId="2EF4CD22" w14:textId="77777777" w:rsidR="00047AAD" w:rsidRDefault="00047AAD">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1E34BCDC" w:rsidR="00EC7745" w:rsidRPr="006445A3" w:rsidRDefault="006445A3">
            <w:pPr>
              <w:spacing w:after="30"/>
              <w:jc w:val="both"/>
              <w:rPr>
                <w:rFonts w:asciiTheme="majorHAnsi" w:hAnsiTheme="majorHAnsi" w:cstheme="majorHAnsi"/>
              </w:rPr>
            </w:pPr>
            <w:r w:rsidRPr="006445A3">
              <w:rPr>
                <w:rFonts w:asciiTheme="majorHAnsi" w:hAnsiTheme="majorHAnsi" w:cstheme="majorHAnsi"/>
                <w:color w:val="000000"/>
              </w:rPr>
              <w:t xml:space="preserve">The </w:t>
            </w:r>
            <w:r>
              <w:rPr>
                <w:rFonts w:asciiTheme="majorHAnsi" w:hAnsiTheme="majorHAnsi" w:cstheme="majorHAnsi"/>
                <w:color w:val="000000"/>
              </w:rPr>
              <w:t>“</w:t>
            </w:r>
            <w:r w:rsidRPr="006445A3">
              <w:rPr>
                <w:rFonts w:asciiTheme="majorHAnsi" w:hAnsiTheme="majorHAnsi" w:cstheme="majorHAnsi"/>
                <w:color w:val="000000"/>
              </w:rPr>
              <w:t>slow</w:t>
            </w:r>
            <w:r>
              <w:rPr>
                <w:rFonts w:asciiTheme="majorHAnsi" w:hAnsiTheme="majorHAnsi" w:cstheme="majorHAnsi"/>
                <w:color w:val="000000"/>
              </w:rPr>
              <w:t>”</w:t>
            </w:r>
            <w:r w:rsidRPr="006445A3">
              <w:rPr>
                <w:rFonts w:asciiTheme="majorHAnsi" w:hAnsiTheme="majorHAnsi" w:cstheme="majorHAnsi"/>
                <w:color w:val="000000"/>
              </w:rPr>
              <w:t xml:space="preserve"> version (using bubble sort) has a time complexity of</w:t>
            </w:r>
            <w:r w:rsidRPr="006445A3">
              <w:rPr>
                <w:rStyle w:val="apple-converted-space"/>
                <w:rFonts w:asciiTheme="majorHAnsi" w:hAnsiTheme="majorHAnsi" w:cstheme="majorHAnsi"/>
                <w:color w:val="000000"/>
              </w:rPr>
              <w:t> </w:t>
            </w:r>
            <w:r w:rsidRPr="006445A3">
              <w:rPr>
                <w:rStyle w:val="Strong"/>
                <w:rFonts w:asciiTheme="majorHAnsi" w:hAnsiTheme="majorHAnsi" w:cstheme="majorHAnsi"/>
                <w:color w:val="000000"/>
              </w:rPr>
              <w:t>O(n²)</w:t>
            </w:r>
            <w:r w:rsidRPr="006445A3">
              <w:rPr>
                <w:rStyle w:val="apple-converted-space"/>
                <w:rFonts w:asciiTheme="majorHAnsi" w:hAnsiTheme="majorHAnsi" w:cstheme="majorHAnsi"/>
                <w:color w:val="000000"/>
              </w:rPr>
              <w:t> </w:t>
            </w:r>
            <w:r w:rsidRPr="006445A3">
              <w:rPr>
                <w:rFonts w:asciiTheme="majorHAnsi" w:hAnsiTheme="majorHAnsi" w:cstheme="majorHAnsi"/>
                <w:color w:val="000000"/>
              </w:rPr>
              <w:t xml:space="preserve">due to the sorting step. As the input size increases, the execution time grows quadratically, leading to </w:t>
            </w:r>
            <w:r>
              <w:rPr>
                <w:rFonts w:asciiTheme="majorHAnsi" w:hAnsiTheme="majorHAnsi" w:cstheme="majorHAnsi"/>
                <w:color w:val="000000"/>
              </w:rPr>
              <w:t>“</w:t>
            </w:r>
            <w:r w:rsidRPr="006445A3">
              <w:rPr>
                <w:rFonts w:asciiTheme="majorHAnsi" w:hAnsiTheme="majorHAnsi" w:cstheme="majorHAnsi"/>
                <w:color w:val="000000"/>
              </w:rPr>
              <w:t>slow</w:t>
            </w:r>
            <w:r>
              <w:rPr>
                <w:rFonts w:asciiTheme="majorHAnsi" w:hAnsiTheme="majorHAnsi" w:cstheme="majorHAnsi"/>
                <w:color w:val="000000"/>
              </w:rPr>
              <w:t>”</w:t>
            </w:r>
            <w:r w:rsidRPr="006445A3">
              <w:rPr>
                <w:rFonts w:asciiTheme="majorHAnsi" w:hAnsiTheme="majorHAnsi" w:cstheme="majorHAnsi"/>
                <w:color w:val="000000"/>
              </w:rPr>
              <w:t xml:space="preserve"> performance on large datasets.</w:t>
            </w:r>
          </w:p>
          <w:p w14:paraId="65331AFE" w14:textId="77777777" w:rsidR="00EC7745" w:rsidRDefault="00EC7745">
            <w:pPr>
              <w:spacing w:after="30"/>
              <w:jc w:val="both"/>
            </w:pPr>
          </w:p>
          <w:p w14:paraId="749F7AE8" w14:textId="77777777" w:rsidR="00EC7745" w:rsidRDefault="00000000">
            <w:pPr>
              <w:spacing w:after="30"/>
              <w:jc w:val="both"/>
            </w:pPr>
            <w:r>
              <w:lastRenderedPageBreak/>
              <w:t>b. What do you think is the growth rate behavior of the “fast” version?</w:t>
            </w:r>
          </w:p>
          <w:p w14:paraId="42A1300C" w14:textId="172147BE" w:rsidR="006445A3" w:rsidRPr="006445A3" w:rsidRDefault="006445A3">
            <w:pPr>
              <w:spacing w:after="30"/>
              <w:jc w:val="both"/>
              <w:rPr>
                <w:rFonts w:asciiTheme="majorHAnsi" w:hAnsiTheme="majorHAnsi" w:cstheme="majorHAnsi"/>
                <w:color w:val="000000"/>
              </w:rPr>
            </w:pPr>
            <w:r w:rsidRPr="006445A3">
              <w:rPr>
                <w:rFonts w:asciiTheme="majorHAnsi" w:hAnsiTheme="majorHAnsi" w:cstheme="majorHAnsi"/>
                <w:color w:val="000000"/>
              </w:rPr>
              <w:t xml:space="preserve">The </w:t>
            </w:r>
            <w:r>
              <w:rPr>
                <w:rFonts w:asciiTheme="majorHAnsi" w:hAnsiTheme="majorHAnsi" w:cstheme="majorHAnsi"/>
                <w:color w:val="000000"/>
              </w:rPr>
              <w:t>“</w:t>
            </w:r>
            <w:r w:rsidRPr="006445A3">
              <w:rPr>
                <w:rFonts w:asciiTheme="majorHAnsi" w:hAnsiTheme="majorHAnsi" w:cstheme="majorHAnsi"/>
                <w:color w:val="000000"/>
              </w:rPr>
              <w:t>fast</w:t>
            </w:r>
            <w:r>
              <w:rPr>
                <w:rFonts w:asciiTheme="majorHAnsi" w:hAnsiTheme="majorHAnsi" w:cstheme="majorHAnsi"/>
                <w:color w:val="000000"/>
              </w:rPr>
              <w:t>”</w:t>
            </w:r>
            <w:r w:rsidRPr="006445A3">
              <w:rPr>
                <w:rFonts w:asciiTheme="majorHAnsi" w:hAnsiTheme="majorHAnsi" w:cstheme="majorHAnsi"/>
                <w:color w:val="000000"/>
              </w:rPr>
              <w:t xml:space="preserve"> version (using heap sort) has a time complexity of</w:t>
            </w:r>
            <w:r w:rsidRPr="006445A3">
              <w:rPr>
                <w:rStyle w:val="apple-converted-space"/>
                <w:rFonts w:asciiTheme="majorHAnsi" w:hAnsiTheme="majorHAnsi" w:cstheme="majorHAnsi"/>
                <w:color w:val="000000"/>
              </w:rPr>
              <w:t> </w:t>
            </w:r>
            <w:r w:rsidRPr="006445A3">
              <w:rPr>
                <w:rStyle w:val="Strong"/>
                <w:rFonts w:asciiTheme="majorHAnsi" w:hAnsiTheme="majorHAnsi" w:cstheme="majorHAnsi"/>
                <w:color w:val="000000"/>
              </w:rPr>
              <w:t>O(n log n)</w:t>
            </w:r>
            <w:r w:rsidRPr="006445A3">
              <w:rPr>
                <w:rFonts w:asciiTheme="majorHAnsi" w:hAnsiTheme="majorHAnsi" w:cstheme="majorHAnsi"/>
                <w:color w:val="000000"/>
              </w:rPr>
              <w:t>. This makes it significantly faster for large input sizes compared to the slow version, particularly when n reaches thousands of points.</w:t>
            </w: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1EBC1E4B" w:rsidR="00EC7745" w:rsidRPr="006445A3" w:rsidRDefault="006445A3">
            <w:pPr>
              <w:spacing w:after="30"/>
              <w:jc w:val="both"/>
              <w:rPr>
                <w:rFonts w:asciiTheme="majorHAnsi" w:hAnsiTheme="majorHAnsi" w:cstheme="majorHAnsi"/>
                <w:color w:val="000000"/>
              </w:rPr>
            </w:pPr>
            <w:r w:rsidRPr="006445A3">
              <w:rPr>
                <w:rFonts w:asciiTheme="majorHAnsi" w:hAnsiTheme="majorHAnsi" w:cstheme="majorHAnsi"/>
                <w:color w:val="000000"/>
              </w:rPr>
              <w:t>The primary factor is the use of an efficient sorting algorithm. Bubble sort is inefficient for large datasets due to repeated comparisons and swaps. Heap sort significantly reduces the number of operations needed to sort the points by their polar angle, making the overall convex hull algorithm more scalable.</w:t>
            </w:r>
          </w:p>
          <w:p w14:paraId="18933000" w14:textId="77777777" w:rsidR="006445A3" w:rsidRDefault="006445A3">
            <w:pPr>
              <w:spacing w:after="30"/>
              <w:jc w:val="both"/>
            </w:pPr>
          </w:p>
          <w:p w14:paraId="511E5BEC" w14:textId="77777777" w:rsidR="00EC7745" w:rsidRDefault="00000000">
            <w:pPr>
              <w:spacing w:after="30"/>
              <w:jc w:val="both"/>
            </w:pPr>
            <w:r>
              <w:rPr>
                <w:color w:val="FF0000"/>
              </w:rPr>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635804F8" w:rsidR="00EC7745" w:rsidRDefault="00000000">
                  <w:pPr>
                    <w:spacing w:after="30"/>
                    <w:jc w:val="both"/>
                  </w:pPr>
                  <w:r>
                    <w:t>  ___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E4B6478" w:rsidR="00EC7745" w:rsidRDefault="00000000">
                  <w:pPr>
                    <w:spacing w:after="30"/>
                    <w:jc w:val="both"/>
                  </w:pPr>
                  <w:r>
                    <w:t xml:space="preserve">  ___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77777777" w:rsidR="00EC7745" w:rsidRDefault="00000000">
                  <w:pPr>
                    <w:spacing w:after="30"/>
                    <w:jc w:val="both"/>
                  </w:pPr>
                  <w:r>
                    <w:t>  ___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77777777" w:rsidR="00EC7745" w:rsidRDefault="00000000">
                  <w:pPr>
                    <w:spacing w:after="30"/>
                    <w:jc w:val="both"/>
                  </w:pPr>
                  <w:r>
                    <w:t>  ___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77777777" w:rsidR="00EC7745" w:rsidRDefault="00000000">
                  <w:pPr>
                    <w:spacing w:after="30"/>
                    <w:jc w:val="both"/>
                  </w:pPr>
                  <w:r>
                    <w:t>  ___      (max.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77777777" w:rsidR="00EC7745" w:rsidRDefault="00000000">
                  <w:pPr>
                    <w:spacing w:after="30"/>
                    <w:jc w:val="both"/>
                  </w:pPr>
                  <w:r>
                    <w:t>  ___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9"/>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F81C5" w14:textId="77777777" w:rsidR="004865E9" w:rsidRDefault="004865E9">
      <w:pPr>
        <w:spacing w:after="0" w:line="240" w:lineRule="auto"/>
      </w:pPr>
      <w:r>
        <w:separator/>
      </w:r>
    </w:p>
  </w:endnote>
  <w:endnote w:type="continuationSeparator" w:id="0">
    <w:p w14:paraId="0B8C20C7" w14:textId="77777777" w:rsidR="004865E9" w:rsidRDefault="00486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38E63BE-4566-204C-A2D0-7FD1DFFDD973}"/>
  </w:font>
  <w:font w:name="Courier New">
    <w:panose1 w:val="02070309020205020404"/>
    <w:charset w:val="00"/>
    <w:family w:val="modern"/>
    <w:pitch w:val="fixed"/>
    <w:sig w:usb0="E0002EFF" w:usb1="C0007843" w:usb2="00000009" w:usb3="00000000" w:csb0="000001FF" w:csb1="00000000"/>
    <w:embedRegular r:id="rId2" w:fontKey="{8E456F4F-ED86-AF42-A779-78680F1FE784}"/>
    <w:embedBold r:id="rId3" w:fontKey="{B1F265FB-F727-AA4B-978E-3729DBDEA73F}"/>
  </w:font>
  <w:font w:name="Calibri">
    <w:panose1 w:val="020F0502020204030204"/>
    <w:charset w:val="00"/>
    <w:family w:val="swiss"/>
    <w:pitch w:val="variable"/>
    <w:sig w:usb0="E4002EFF" w:usb1="C000247B" w:usb2="00000009" w:usb3="00000000" w:csb0="000001FF" w:csb1="00000000"/>
    <w:embedRegular r:id="rId4" w:fontKey="{72B3E7D1-4600-5348-ABB1-CA9949376B8E}"/>
    <w:embedBold r:id="rId5" w:fontKey="{90918543-2EEC-5E4B-A92A-1C67DC410CED}"/>
    <w:embedItalic r:id="rId6" w:fontKey="{26859CFD-F7C4-0948-80DE-86E5D5E8AED1}"/>
  </w:font>
  <w:font w:name="Times New Roman">
    <w:panose1 w:val="02020603050405020304"/>
    <w:charset w:val="00"/>
    <w:family w:val="roman"/>
    <w:pitch w:val="variable"/>
    <w:sig w:usb0="E0002EFF" w:usb1="C000785B" w:usb2="00000009" w:usb3="00000000" w:csb0="000001FF" w:csb1="00000000"/>
    <w:embedRegular r:id="rId7" w:fontKey="{37CE6189-9676-D14F-A37B-AF3F9FBAD05C}"/>
    <w:embedBold r:id="rId8" w:fontKey="{2B91ECFD-D746-014D-8561-5B796E9581C0}"/>
  </w:font>
  <w:font w:name="Georgia">
    <w:panose1 w:val="02040502050405020303"/>
    <w:charset w:val="00"/>
    <w:family w:val="roman"/>
    <w:pitch w:val="variable"/>
    <w:sig w:usb0="00000287" w:usb1="00000000" w:usb2="00000000" w:usb3="00000000" w:csb0="0000009F" w:csb1="00000000"/>
    <w:embedRegular r:id="rId9" w:fontKey="{AFFE8985-0E10-954E-B8B6-4A8BCCB80689}"/>
    <w:embedItalic r:id="rId10" w:fontKey="{3FCFA990-3FF8-7A4E-A09B-B545F0774544}"/>
  </w:font>
  <w:font w:name="Quattrocento Sans">
    <w:panose1 w:val="020B0502050000020003"/>
    <w:charset w:val="00"/>
    <w:family w:val="swiss"/>
    <w:pitch w:val="variable"/>
    <w:sig w:usb0="800000BF" w:usb1="4000005B" w:usb2="00000000" w:usb3="00000000" w:csb0="00000001" w:csb1="00000000"/>
    <w:embedRegular r:id="rId11" w:fontKey="{2DBAC9CE-08B7-7A4C-B23D-D24A074669D8}"/>
    <w:embedBold r:id="rId12" w:fontKey="{EBE40D7E-F787-C246-8303-6FF8F4C5866C}"/>
  </w:font>
  <w:font w:name="Apple Color Emoji">
    <w:panose1 w:val="00000000000000000000"/>
    <w:charset w:val="00"/>
    <w:family w:val="auto"/>
    <w:pitch w:val="variable"/>
    <w:sig w:usb0="00000003" w:usb1="18000000" w:usb2="14000000" w:usb3="00000000" w:csb0="00000001" w:csb1="00000000"/>
    <w:embedBold r:id="rId14" w:fontKey="{B3082946-8697-8045-A59B-38D95D224CFD}"/>
  </w:font>
  <w:font w:name="Arial">
    <w:panose1 w:val="020B0604020202020204"/>
    <w:charset w:val="00"/>
    <w:family w:val="swiss"/>
    <w:pitch w:val="variable"/>
    <w:sig w:usb0="E0002AFF" w:usb1="C0007843" w:usb2="00000009" w:usb3="00000000" w:csb0="000001FF" w:csb1="00000000"/>
    <w:embedRegular r:id="rId15" w:fontKey="{ED07FFF0-E77A-C148-869C-2BBE4837DAE2}"/>
  </w:font>
  <w:font w:name="MS Gothic">
    <w:altName w:val="ＭＳ ゴシック"/>
    <w:panose1 w:val="020B0609070205080204"/>
    <w:charset w:val="80"/>
    <w:family w:val="modern"/>
    <w:pitch w:val="fixed"/>
    <w:sig w:usb0="E00002FF" w:usb1="6AC7FDFB" w:usb2="08000012" w:usb3="00000000" w:csb0="0002009F" w:csb1="00000000"/>
    <w:embedBoldItalic r:id="rId16" w:subsetted="1" w:fontKey="{0DECF4F2-C139-B34A-93F3-0BA7AF63F95C}"/>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9" w:fontKey="{0C0C2948-A909-3C4E-9EBA-D759788160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30F83" w14:textId="77777777" w:rsidR="004865E9" w:rsidRDefault="004865E9">
      <w:pPr>
        <w:spacing w:after="0" w:line="240" w:lineRule="auto"/>
      </w:pPr>
      <w:r>
        <w:separator/>
      </w:r>
    </w:p>
  </w:footnote>
  <w:footnote w:type="continuationSeparator" w:id="0">
    <w:p w14:paraId="12CB9842" w14:textId="77777777" w:rsidR="004865E9" w:rsidRDefault="00486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047AAD"/>
    <w:rsid w:val="000F01F7"/>
    <w:rsid w:val="0033505C"/>
    <w:rsid w:val="003867B5"/>
    <w:rsid w:val="004464DE"/>
    <w:rsid w:val="00460F6B"/>
    <w:rsid w:val="004865E9"/>
    <w:rsid w:val="005B5BF0"/>
    <w:rsid w:val="005E2238"/>
    <w:rsid w:val="00630367"/>
    <w:rsid w:val="006445A3"/>
    <w:rsid w:val="008C5FDD"/>
    <w:rsid w:val="00996CD3"/>
    <w:rsid w:val="00A93D57"/>
    <w:rsid w:val="00B05ABF"/>
    <w:rsid w:val="00C170F0"/>
    <w:rsid w:val="00D85404"/>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 w:type="character" w:styleId="HTMLCode">
    <w:name w:val="HTML Code"/>
    <w:basedOn w:val="DefaultParagraphFont"/>
    <w:uiPriority w:val="99"/>
    <w:semiHidden/>
    <w:unhideWhenUsed/>
    <w:rsid w:val="00630367"/>
    <w:rPr>
      <w:rFonts w:ascii="Courier New" w:eastAsia="Times New Roman" w:hAnsi="Courier New" w:cs="Courier New"/>
      <w:sz w:val="20"/>
      <w:szCs w:val="20"/>
    </w:rPr>
  </w:style>
  <w:style w:type="character" w:customStyle="1" w:styleId="apple-converted-space">
    <w:name w:val="apple-converted-space"/>
    <w:basedOn w:val="DefaultParagraphFont"/>
    <w:rsid w:val="006445A3"/>
  </w:style>
  <w:style w:type="character" w:styleId="Strong">
    <w:name w:val="Strong"/>
    <w:basedOn w:val="DefaultParagraphFont"/>
    <w:uiPriority w:val="22"/>
    <w:qFormat/>
    <w:rsid w:val="006445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1164</Words>
  <Characters>6640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4</cp:revision>
  <dcterms:created xsi:type="dcterms:W3CDTF">2025-07-02T03:22:00Z</dcterms:created>
  <dcterms:modified xsi:type="dcterms:W3CDTF">2025-07-03T12:29:00Z</dcterms:modified>
</cp:coreProperties>
</file>